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83E" w:rsidRDefault="00DB318E">
      <w:pPr>
        <w:rPr>
          <w:b/>
          <w:sz w:val="28"/>
          <w:szCs w:val="28"/>
          <w:u w:val="single"/>
        </w:rPr>
      </w:pPr>
      <w:r>
        <w:rPr>
          <w:noProof/>
        </w:rPr>
        <w:drawing>
          <wp:anchor distT="0" distB="0" distL="114300" distR="114300" simplePos="0" relativeHeight="251658240" behindDoc="0" locked="0" layoutInCell="1" hidden="0" allowOverlap="1">
            <wp:simplePos x="0" y="0"/>
            <wp:positionH relativeFrom="column">
              <wp:posOffset>2467155</wp:posOffset>
            </wp:positionH>
            <wp:positionV relativeFrom="paragraph">
              <wp:posOffset>611</wp:posOffset>
            </wp:positionV>
            <wp:extent cx="892811" cy="991237"/>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892811" cy="991237"/>
                    </a:xfrm>
                    <a:prstGeom prst="rect">
                      <a:avLst/>
                    </a:prstGeom>
                    <a:ln/>
                  </pic:spPr>
                </pic:pic>
              </a:graphicData>
            </a:graphic>
          </wp:anchor>
        </w:drawing>
      </w:r>
    </w:p>
    <w:p w:rsidR="008F683E" w:rsidRDefault="008F683E">
      <w:pPr>
        <w:rPr>
          <w:b/>
          <w:sz w:val="28"/>
          <w:szCs w:val="28"/>
          <w:u w:val="single"/>
        </w:rPr>
      </w:pPr>
    </w:p>
    <w:p w:rsidR="008F683E" w:rsidRDefault="008F683E">
      <w:pPr>
        <w:ind w:firstLine="708"/>
        <w:rPr>
          <w:b/>
          <w:sz w:val="28"/>
          <w:szCs w:val="28"/>
        </w:rPr>
      </w:pPr>
    </w:p>
    <w:p w:rsidR="008F683E" w:rsidRDefault="00DB318E">
      <w:pPr>
        <w:rPr>
          <w:sz w:val="28"/>
          <w:szCs w:val="28"/>
        </w:rPr>
      </w:pPr>
      <w:r>
        <w:rPr>
          <w:sz w:val="28"/>
          <w:szCs w:val="28"/>
        </w:rPr>
        <w:t xml:space="preserve">                                                         Città di Tarquinia</w:t>
      </w:r>
    </w:p>
    <w:p w:rsidR="008F683E" w:rsidRDefault="008F683E">
      <w:pPr>
        <w:rPr>
          <w:sz w:val="28"/>
          <w:szCs w:val="28"/>
          <w:u w:val="single"/>
        </w:rPr>
      </w:pPr>
    </w:p>
    <w:p w:rsidR="008F683E" w:rsidRDefault="00DB318E">
      <w:pPr>
        <w:rPr>
          <w:b/>
          <w:sz w:val="28"/>
          <w:szCs w:val="28"/>
        </w:rPr>
      </w:pPr>
      <w:bookmarkStart w:id="0" w:name="_gjdgxs" w:colFirst="0" w:colLast="0"/>
      <w:bookmarkEnd w:id="0"/>
      <w:r>
        <w:rPr>
          <w:b/>
          <w:sz w:val="28"/>
          <w:szCs w:val="28"/>
        </w:rPr>
        <w:t>Comunicato stampa</w:t>
      </w:r>
    </w:p>
    <w:p w:rsidR="008F683E" w:rsidRDefault="00DB318E">
      <w:pPr>
        <w:jc w:val="both"/>
        <w:rPr>
          <w:b/>
          <w:sz w:val="28"/>
          <w:szCs w:val="28"/>
        </w:rPr>
      </w:pPr>
      <w:r>
        <w:rPr>
          <w:b/>
          <w:sz w:val="28"/>
          <w:szCs w:val="28"/>
        </w:rPr>
        <w:t>IL MINISTRO DEL TURISMO DANIELA SANTANCHÈ OGGI IN VISITA AL MUSEO ARCHEOLOGICO NAZIONALE DI TARQUINIA</w:t>
      </w:r>
    </w:p>
    <w:p w:rsidR="008F683E" w:rsidRDefault="008F683E">
      <w:pPr>
        <w:jc w:val="both"/>
        <w:rPr>
          <w:sz w:val="28"/>
          <w:szCs w:val="28"/>
        </w:rPr>
      </w:pPr>
    </w:p>
    <w:p w:rsidR="008F683E" w:rsidRDefault="00DB318E">
      <w:pPr>
        <w:jc w:val="both"/>
        <w:rPr>
          <w:sz w:val="28"/>
          <w:szCs w:val="28"/>
        </w:rPr>
      </w:pPr>
      <w:r>
        <w:rPr>
          <w:sz w:val="28"/>
          <w:szCs w:val="28"/>
        </w:rPr>
        <w:t xml:space="preserve">Si è svolta questa mattina la visita del Ministro del Turismo Daniela </w:t>
      </w:r>
      <w:proofErr w:type="spellStart"/>
      <w:r>
        <w:rPr>
          <w:sz w:val="28"/>
          <w:szCs w:val="28"/>
        </w:rPr>
        <w:t>Santanchè</w:t>
      </w:r>
      <w:proofErr w:type="spellEnd"/>
      <w:r w:rsidR="00DB4351">
        <w:rPr>
          <w:sz w:val="28"/>
          <w:szCs w:val="28"/>
        </w:rPr>
        <w:t>, accompagnata da</w:t>
      </w:r>
      <w:r w:rsidR="00A16D1C">
        <w:rPr>
          <w:sz w:val="28"/>
          <w:szCs w:val="28"/>
        </w:rPr>
        <w:t>ll’</w:t>
      </w:r>
      <w:r w:rsidR="00DB4351">
        <w:rPr>
          <w:sz w:val="28"/>
          <w:szCs w:val="28"/>
        </w:rPr>
        <w:t>o</w:t>
      </w:r>
      <w:r w:rsidR="00A16D1C">
        <w:rPr>
          <w:sz w:val="28"/>
          <w:szCs w:val="28"/>
        </w:rPr>
        <w:t>norevole Mauro Rotelli</w:t>
      </w:r>
      <w:r w:rsidR="00DB4351">
        <w:rPr>
          <w:sz w:val="28"/>
          <w:szCs w:val="28"/>
        </w:rPr>
        <w:t>,</w:t>
      </w:r>
      <w:r>
        <w:rPr>
          <w:sz w:val="28"/>
          <w:szCs w:val="28"/>
        </w:rPr>
        <w:t xml:space="preserve"> al Museo Archeologico Nazionale di Tarquinia. </w:t>
      </w:r>
    </w:p>
    <w:p w:rsidR="008F683E" w:rsidRDefault="00E560E6">
      <w:pPr>
        <w:jc w:val="both"/>
        <w:rPr>
          <w:sz w:val="28"/>
          <w:szCs w:val="28"/>
        </w:rPr>
      </w:pPr>
      <w:r>
        <w:rPr>
          <w:sz w:val="28"/>
          <w:szCs w:val="28"/>
        </w:rPr>
        <w:t>A riceverla c’era</w:t>
      </w:r>
      <w:r w:rsidR="001A798D">
        <w:rPr>
          <w:sz w:val="28"/>
          <w:szCs w:val="28"/>
        </w:rPr>
        <w:t>no</w:t>
      </w:r>
      <w:r w:rsidR="00DB318E">
        <w:rPr>
          <w:sz w:val="28"/>
          <w:szCs w:val="28"/>
        </w:rPr>
        <w:t xml:space="preserve"> il sindaco Alessandro Giulivi assieme ai rappresentanti dell’amministrazione comunale</w:t>
      </w:r>
      <w:r w:rsidR="00953866">
        <w:rPr>
          <w:sz w:val="28"/>
          <w:szCs w:val="28"/>
        </w:rPr>
        <w:t xml:space="preserve"> e i candidati</w:t>
      </w:r>
      <w:r w:rsidR="00D3103D">
        <w:rPr>
          <w:sz w:val="28"/>
          <w:szCs w:val="28"/>
        </w:rPr>
        <w:t xml:space="preserve"> alle prossime elezioni regionali Valentina Paterna</w:t>
      </w:r>
      <w:r w:rsidR="00953866">
        <w:rPr>
          <w:sz w:val="28"/>
          <w:szCs w:val="28"/>
        </w:rPr>
        <w:t xml:space="preserve"> e Daniele Sabatini</w:t>
      </w:r>
      <w:bookmarkStart w:id="1" w:name="_GoBack"/>
      <w:bookmarkEnd w:id="1"/>
      <w:r w:rsidR="00DB318E">
        <w:rPr>
          <w:sz w:val="28"/>
          <w:szCs w:val="28"/>
        </w:rPr>
        <w:t xml:space="preserve">. E’ stato </w:t>
      </w:r>
      <w:r w:rsidR="003709F6">
        <w:rPr>
          <w:sz w:val="28"/>
          <w:szCs w:val="28"/>
        </w:rPr>
        <w:t xml:space="preserve">Vincenzo Bellelli, </w:t>
      </w:r>
      <w:r w:rsidR="00DB318E">
        <w:rPr>
          <w:sz w:val="28"/>
          <w:szCs w:val="28"/>
        </w:rPr>
        <w:t>direttore del Parco archeologico di Cerveter</w:t>
      </w:r>
      <w:r w:rsidR="003709F6">
        <w:rPr>
          <w:sz w:val="28"/>
          <w:szCs w:val="28"/>
        </w:rPr>
        <w:t>i e Tarquinia,</w:t>
      </w:r>
      <w:r w:rsidR="00DB318E">
        <w:rPr>
          <w:sz w:val="28"/>
          <w:szCs w:val="28"/>
        </w:rPr>
        <w:t xml:space="preserve"> a raccontare al ministro, sala dopo sala, la ricca collezione archeologica del museo ospitata presso lo storico palazzo </w:t>
      </w:r>
      <w:proofErr w:type="spellStart"/>
      <w:r w:rsidR="00DB318E">
        <w:rPr>
          <w:sz w:val="28"/>
          <w:szCs w:val="28"/>
        </w:rPr>
        <w:t>Vitelleschi</w:t>
      </w:r>
      <w:proofErr w:type="spellEnd"/>
      <w:r w:rsidR="00DB318E">
        <w:rPr>
          <w:sz w:val="28"/>
          <w:szCs w:val="28"/>
        </w:rPr>
        <w:t>.</w:t>
      </w:r>
    </w:p>
    <w:p w:rsidR="008F683E" w:rsidRDefault="00DB318E">
      <w:pPr>
        <w:jc w:val="both"/>
        <w:rPr>
          <w:sz w:val="28"/>
          <w:szCs w:val="28"/>
        </w:rPr>
      </w:pPr>
      <w:bookmarkStart w:id="2" w:name="_30j0zll" w:colFirst="0" w:colLast="0"/>
      <w:bookmarkEnd w:id="2"/>
      <w:r>
        <w:rPr>
          <w:sz w:val="28"/>
          <w:szCs w:val="28"/>
        </w:rPr>
        <w:t xml:space="preserve">La visita del ministro alla pregevole raccolta museale è culminata nel Salone delle Armi dove è esposto il celebre altorilievo dei “Cavalli Alati”. Il ministro si è intrattenuto con alcuni alunni </w:t>
      </w:r>
      <w:r w:rsidR="00DB4351">
        <w:rPr>
          <w:sz w:val="28"/>
          <w:szCs w:val="28"/>
        </w:rPr>
        <w:t>della scuola primaria “Ettore Sacconi”</w:t>
      </w:r>
      <w:r w:rsidR="00D74161">
        <w:rPr>
          <w:sz w:val="28"/>
          <w:szCs w:val="28"/>
        </w:rPr>
        <w:t xml:space="preserve"> </w:t>
      </w:r>
      <w:r w:rsidR="008408CC">
        <w:rPr>
          <w:sz w:val="28"/>
          <w:szCs w:val="28"/>
        </w:rPr>
        <w:t>di Tarquinia</w:t>
      </w:r>
      <w:r w:rsidR="00DB4351">
        <w:rPr>
          <w:sz w:val="28"/>
          <w:szCs w:val="28"/>
        </w:rPr>
        <w:t xml:space="preserve"> </w:t>
      </w:r>
      <w:r w:rsidR="008408CC">
        <w:rPr>
          <w:sz w:val="28"/>
          <w:szCs w:val="28"/>
        </w:rPr>
        <w:t>in visita al museo, sottolineando</w:t>
      </w:r>
      <w:r>
        <w:rPr>
          <w:sz w:val="28"/>
          <w:szCs w:val="28"/>
        </w:rPr>
        <w:t xml:space="preserve"> l’alto valore </w:t>
      </w:r>
      <w:r w:rsidR="00DB4351">
        <w:rPr>
          <w:sz w:val="28"/>
          <w:szCs w:val="28"/>
        </w:rPr>
        <w:t>storico-</w:t>
      </w:r>
      <w:r>
        <w:rPr>
          <w:sz w:val="28"/>
          <w:szCs w:val="28"/>
        </w:rPr>
        <w:t>artistico dei reperti</w:t>
      </w:r>
      <w:r w:rsidR="008408CC">
        <w:rPr>
          <w:sz w:val="28"/>
          <w:szCs w:val="28"/>
        </w:rPr>
        <w:t xml:space="preserve"> custoditi nel museo</w:t>
      </w:r>
      <w:r w:rsidR="00DB4351">
        <w:rPr>
          <w:sz w:val="28"/>
          <w:szCs w:val="28"/>
        </w:rPr>
        <w:t xml:space="preserve"> e delle visite studentesche quale </w:t>
      </w:r>
      <w:r w:rsidR="00D74161">
        <w:rPr>
          <w:sz w:val="28"/>
          <w:szCs w:val="28"/>
        </w:rPr>
        <w:t xml:space="preserve">valido </w:t>
      </w:r>
      <w:r w:rsidR="00DB4351">
        <w:rPr>
          <w:sz w:val="28"/>
          <w:szCs w:val="28"/>
        </w:rPr>
        <w:t xml:space="preserve">strumento </w:t>
      </w:r>
      <w:r w:rsidR="00D74161">
        <w:rPr>
          <w:sz w:val="28"/>
          <w:szCs w:val="28"/>
        </w:rPr>
        <w:t xml:space="preserve">di </w:t>
      </w:r>
      <w:r w:rsidR="001C56AC">
        <w:rPr>
          <w:sz w:val="28"/>
          <w:szCs w:val="28"/>
        </w:rPr>
        <w:t>conoscenza</w:t>
      </w:r>
      <w:r w:rsidR="00D74161">
        <w:rPr>
          <w:sz w:val="28"/>
          <w:szCs w:val="28"/>
        </w:rPr>
        <w:t xml:space="preserve"> del patrimonio culturale</w:t>
      </w:r>
      <w:r w:rsidR="00687926">
        <w:rPr>
          <w:sz w:val="28"/>
          <w:szCs w:val="28"/>
        </w:rPr>
        <w:t xml:space="preserve"> per i</w:t>
      </w:r>
      <w:r w:rsidR="00D74161">
        <w:rPr>
          <w:sz w:val="28"/>
          <w:szCs w:val="28"/>
        </w:rPr>
        <w:t xml:space="preserve"> </w:t>
      </w:r>
      <w:r w:rsidR="00957D0F">
        <w:rPr>
          <w:sz w:val="28"/>
          <w:szCs w:val="28"/>
        </w:rPr>
        <w:t xml:space="preserve">giovani </w:t>
      </w:r>
      <w:r w:rsidR="00D74161">
        <w:rPr>
          <w:sz w:val="28"/>
          <w:szCs w:val="28"/>
        </w:rPr>
        <w:t>cittadini</w:t>
      </w:r>
      <w:r>
        <w:rPr>
          <w:sz w:val="28"/>
          <w:szCs w:val="28"/>
        </w:rPr>
        <w:t xml:space="preserve">. </w:t>
      </w:r>
    </w:p>
    <w:p w:rsidR="008F683E" w:rsidRDefault="00DB318E">
      <w:pPr>
        <w:jc w:val="both"/>
        <w:rPr>
          <w:sz w:val="28"/>
          <w:szCs w:val="28"/>
        </w:rPr>
      </w:pPr>
      <w:r>
        <w:rPr>
          <w:sz w:val="28"/>
          <w:szCs w:val="28"/>
        </w:rPr>
        <w:t>Il tema del turismo si è intrecciato</w:t>
      </w:r>
      <w:r w:rsidR="00792BFC">
        <w:rPr>
          <w:sz w:val="28"/>
          <w:szCs w:val="28"/>
        </w:rPr>
        <w:t xml:space="preserve"> con quello delle opportunità di valorizzazione territoriale</w:t>
      </w:r>
      <w:r>
        <w:rPr>
          <w:sz w:val="28"/>
          <w:szCs w:val="28"/>
        </w:rPr>
        <w:t xml:space="preserve"> in vista del grande giubileo del 2025 per il quale si parla dell’arrivo di 30 milioni di turisti nella capitale. Un flusso che può significare opportunità di valorizzazione per tutto il territorio regionale</w:t>
      </w:r>
      <w:r w:rsidR="00A45482">
        <w:rPr>
          <w:sz w:val="28"/>
          <w:szCs w:val="28"/>
        </w:rPr>
        <w:t xml:space="preserve">, </w:t>
      </w:r>
      <w:r>
        <w:rPr>
          <w:sz w:val="28"/>
          <w:szCs w:val="28"/>
        </w:rPr>
        <w:t>in chiave economica e ricettiva</w:t>
      </w:r>
      <w:r w:rsidR="00A45482">
        <w:rPr>
          <w:sz w:val="28"/>
          <w:szCs w:val="28"/>
        </w:rPr>
        <w:t>,</w:t>
      </w:r>
      <w:r>
        <w:rPr>
          <w:sz w:val="28"/>
          <w:szCs w:val="28"/>
        </w:rPr>
        <w:t xml:space="preserve"> a condizione che le strutture e i servizi rispondano alla domanda che sarà presentata nei prossimi mesi.</w:t>
      </w:r>
    </w:p>
    <w:p w:rsidR="008F683E" w:rsidRDefault="00DB318E">
      <w:pPr>
        <w:jc w:val="both"/>
        <w:rPr>
          <w:sz w:val="28"/>
          <w:szCs w:val="28"/>
        </w:rPr>
      </w:pPr>
      <w:r>
        <w:rPr>
          <w:sz w:val="28"/>
          <w:szCs w:val="28"/>
        </w:rPr>
        <w:t>La visita di Tarquinia era inserita in una giornata dedicata alla Tuscia che ha compreso anche un passaggio a Vetralla e poi l’arrivo a Viterbo. </w:t>
      </w:r>
    </w:p>
    <w:p w:rsidR="008F683E" w:rsidRDefault="00DB318E">
      <w:pPr>
        <w:jc w:val="both"/>
        <w:rPr>
          <w:sz w:val="28"/>
          <w:szCs w:val="28"/>
        </w:rPr>
      </w:pPr>
      <w:r>
        <w:rPr>
          <w:sz w:val="28"/>
          <w:szCs w:val="28"/>
        </w:rPr>
        <w:t>Al termine della visita il sindaco Giulivi ha omaggiato il ministro con una riproduzione fedele dell’altor</w:t>
      </w:r>
      <w:r w:rsidR="00A45482">
        <w:rPr>
          <w:sz w:val="28"/>
          <w:szCs w:val="28"/>
        </w:rPr>
        <w:t xml:space="preserve">ilievo dei “Cavalli Alati” quale ringraziamento per l’impegno profuso nella promozione </w:t>
      </w:r>
      <w:r w:rsidR="006B48EB">
        <w:rPr>
          <w:sz w:val="28"/>
          <w:szCs w:val="28"/>
        </w:rPr>
        <w:t xml:space="preserve">e valorizzazione </w:t>
      </w:r>
      <w:r w:rsidR="00A45482">
        <w:rPr>
          <w:sz w:val="28"/>
          <w:szCs w:val="28"/>
        </w:rPr>
        <w:t>del territorio</w:t>
      </w:r>
      <w:r w:rsidR="006B48EB">
        <w:rPr>
          <w:sz w:val="28"/>
          <w:szCs w:val="28"/>
        </w:rPr>
        <w:t xml:space="preserve"> e delle sue ricchezze</w:t>
      </w:r>
      <w:r>
        <w:rPr>
          <w:sz w:val="28"/>
          <w:szCs w:val="28"/>
        </w:rPr>
        <w:t xml:space="preserve"> storico-artistiche.</w:t>
      </w:r>
    </w:p>
    <w:p w:rsidR="008F683E" w:rsidRDefault="008F683E">
      <w:pPr>
        <w:rPr>
          <w:sz w:val="28"/>
          <w:szCs w:val="28"/>
        </w:rPr>
      </w:pPr>
    </w:p>
    <w:p w:rsidR="008F683E" w:rsidRDefault="00DB318E">
      <w:pPr>
        <w:rPr>
          <w:sz w:val="28"/>
          <w:szCs w:val="28"/>
        </w:rPr>
      </w:pPr>
      <w:r>
        <w:rPr>
          <w:sz w:val="28"/>
          <w:szCs w:val="28"/>
        </w:rPr>
        <w:t>Tarquinia, 01.02.2023</w:t>
      </w:r>
    </w:p>
    <w:sectPr w:rsidR="008F683E">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bestFit"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3E"/>
    <w:rsid w:val="000A25AF"/>
    <w:rsid w:val="001A798D"/>
    <w:rsid w:val="001C56AC"/>
    <w:rsid w:val="00297C26"/>
    <w:rsid w:val="003709F6"/>
    <w:rsid w:val="00687926"/>
    <w:rsid w:val="006B48EB"/>
    <w:rsid w:val="00792BFC"/>
    <w:rsid w:val="008408CC"/>
    <w:rsid w:val="008F683E"/>
    <w:rsid w:val="00953866"/>
    <w:rsid w:val="00957D0F"/>
    <w:rsid w:val="00A16D1C"/>
    <w:rsid w:val="00A45482"/>
    <w:rsid w:val="00A86A88"/>
    <w:rsid w:val="00D3103D"/>
    <w:rsid w:val="00D74161"/>
    <w:rsid w:val="00DB318E"/>
    <w:rsid w:val="00DB4351"/>
    <w:rsid w:val="00E560E6"/>
    <w:rsid w:val="00F1190B"/>
    <w:rsid w:val="00F641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B6B46-6898-4331-BDF2-79EAED6F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Pierfilippo de Marchis</cp:lastModifiedBy>
  <cp:revision>31</cp:revision>
  <dcterms:created xsi:type="dcterms:W3CDTF">2023-02-01T20:45:00Z</dcterms:created>
  <dcterms:modified xsi:type="dcterms:W3CDTF">2023-02-02T07:15:00Z</dcterms:modified>
</cp:coreProperties>
</file>